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6F" w:rsidRPr="00B122F6" w:rsidRDefault="00440AF2" w:rsidP="00440AF2">
      <w:pPr>
        <w:tabs>
          <w:tab w:val="left" w:pos="1785"/>
        </w:tabs>
        <w:jc w:val="center"/>
        <w:rPr>
          <w:rFonts w:ascii="Curlz MT" w:hAnsi="Curlz MT"/>
          <w:sz w:val="44"/>
          <w:szCs w:val="44"/>
          <w:u w:val="single"/>
        </w:rPr>
      </w:pPr>
      <w:r w:rsidRPr="00B122F6">
        <w:rPr>
          <w:rFonts w:ascii="Curlz MT" w:hAnsi="Curlz MT"/>
          <w:sz w:val="44"/>
          <w:szCs w:val="44"/>
          <w:u w:val="single"/>
        </w:rPr>
        <w:t xml:space="preserve">Mrs. </w:t>
      </w:r>
      <w:proofErr w:type="spellStart"/>
      <w:r w:rsidRPr="00B122F6">
        <w:rPr>
          <w:rFonts w:ascii="Curlz MT" w:hAnsi="Curlz MT"/>
          <w:sz w:val="44"/>
          <w:szCs w:val="44"/>
          <w:u w:val="single"/>
        </w:rPr>
        <w:t>Streich’s</w:t>
      </w:r>
      <w:proofErr w:type="spellEnd"/>
      <w:r w:rsidRPr="00B122F6">
        <w:rPr>
          <w:rFonts w:ascii="Curlz MT" w:hAnsi="Curlz MT"/>
          <w:sz w:val="44"/>
          <w:szCs w:val="44"/>
          <w:u w:val="single"/>
        </w:rPr>
        <w:t xml:space="preserve"> 1</w:t>
      </w:r>
      <w:r w:rsidRPr="00B122F6">
        <w:rPr>
          <w:rFonts w:ascii="Curlz MT" w:hAnsi="Curlz MT"/>
          <w:sz w:val="44"/>
          <w:szCs w:val="44"/>
          <w:u w:val="single"/>
          <w:vertAlign w:val="superscript"/>
        </w:rPr>
        <w:t>st</w:t>
      </w:r>
      <w:r w:rsidRPr="00B122F6">
        <w:rPr>
          <w:rFonts w:ascii="Curlz MT" w:hAnsi="Curlz MT"/>
          <w:sz w:val="44"/>
          <w:szCs w:val="44"/>
          <w:u w:val="single"/>
        </w:rPr>
        <w:t>/2nd</w:t>
      </w:r>
      <w:r w:rsidR="0053436F" w:rsidRPr="00B122F6">
        <w:rPr>
          <w:rFonts w:ascii="Curlz MT" w:hAnsi="Curlz MT"/>
          <w:sz w:val="44"/>
          <w:szCs w:val="44"/>
          <w:u w:val="single"/>
        </w:rPr>
        <w:t xml:space="preserve"> Grade Supply List</w:t>
      </w:r>
    </w:p>
    <w:p w:rsidR="0053436F" w:rsidRDefault="0053436F" w:rsidP="0053436F">
      <w:pPr>
        <w:tabs>
          <w:tab w:val="left" w:pos="1785"/>
        </w:tabs>
      </w:pPr>
    </w:p>
    <w:p w:rsidR="0053436F" w:rsidRPr="00440AF2" w:rsidRDefault="0053436F" w:rsidP="0053436F">
      <w:pPr>
        <w:tabs>
          <w:tab w:val="left" w:pos="1785"/>
        </w:tabs>
        <w:jc w:val="center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Below you will find a list of supplies that yo</w:t>
      </w:r>
      <w:r w:rsidR="00440AF2">
        <w:rPr>
          <w:rFonts w:ascii="Comic Sans MS" w:hAnsi="Comic Sans MS"/>
          <w:sz w:val="20"/>
          <w:szCs w:val="20"/>
        </w:rPr>
        <w:t>ur child will need for the</w:t>
      </w:r>
      <w:r w:rsidRPr="00440AF2">
        <w:rPr>
          <w:rFonts w:ascii="Comic Sans MS" w:hAnsi="Comic Sans MS"/>
          <w:sz w:val="20"/>
          <w:szCs w:val="20"/>
        </w:rPr>
        <w:t xml:space="preserve"> year.  It is a good idea to put your child's name on everything with a permanent marker to avoid confusion.</w:t>
      </w:r>
    </w:p>
    <w:p w:rsidR="0053436F" w:rsidRDefault="0053436F" w:rsidP="0053436F">
      <w:pPr>
        <w:tabs>
          <w:tab w:val="left" w:pos="1785"/>
        </w:tabs>
      </w:pPr>
    </w:p>
    <w:p w:rsidR="00440AF2" w:rsidRPr="00440AF2" w:rsidRDefault="00DD355F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5E05F8" wp14:editId="7017D155">
            <wp:simplePos x="0" y="0"/>
            <wp:positionH relativeFrom="column">
              <wp:posOffset>3819524</wp:posOffset>
            </wp:positionH>
            <wp:positionV relativeFrom="paragraph">
              <wp:posOffset>173355</wp:posOffset>
            </wp:positionV>
            <wp:extent cx="1865376" cy="1572768"/>
            <wp:effectExtent l="190500" t="228600" r="173355" b="2184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">
                      <a:off x="0" y="0"/>
                      <a:ext cx="1865376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36F" w:rsidRPr="00440AF2">
        <w:rPr>
          <w:rFonts w:ascii="Comic Sans MS" w:hAnsi="Comic Sans MS"/>
          <w:sz w:val="20"/>
          <w:szCs w:val="20"/>
        </w:rPr>
        <w:t>1 plastic pencil box to hold supplies</w:t>
      </w:r>
    </w:p>
    <w:p w:rsidR="00440AF2" w:rsidRPr="00440AF2" w:rsidRDefault="00B122F6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</w:t>
      </w:r>
      <w:r w:rsidR="0053436F" w:rsidRPr="00440AF2">
        <w:rPr>
          <w:rFonts w:ascii="Comic Sans MS" w:hAnsi="Comic Sans MS"/>
          <w:sz w:val="20"/>
          <w:szCs w:val="20"/>
        </w:rPr>
        <w:t xml:space="preserve">ashable </w:t>
      </w:r>
      <w:r>
        <w:rPr>
          <w:rFonts w:ascii="Comic Sans MS" w:hAnsi="Comic Sans MS"/>
          <w:sz w:val="20"/>
          <w:szCs w:val="20"/>
        </w:rPr>
        <w:t>m</w:t>
      </w:r>
      <w:r w:rsidR="0053436F" w:rsidRPr="00440AF2">
        <w:rPr>
          <w:rFonts w:ascii="Comic Sans MS" w:hAnsi="Comic Sans MS"/>
          <w:sz w:val="20"/>
          <w:szCs w:val="20"/>
        </w:rPr>
        <w:t>arkers</w:t>
      </w:r>
      <w:r w:rsidR="0053436F" w:rsidRPr="00440AF2">
        <w:rPr>
          <w:rFonts w:ascii="Comic Sans MS" w:hAnsi="Comic Sans MS"/>
          <w:sz w:val="20"/>
          <w:szCs w:val="20"/>
        </w:rPr>
        <w:t xml:space="preserve"> (Crayola 8 count is preferred)</w:t>
      </w:r>
      <w:r w:rsidR="00DD355F" w:rsidRPr="00DD355F">
        <w:rPr>
          <w:rFonts w:ascii="Comic Sans MS" w:hAnsi="Comic Sans MS"/>
          <w:noProof/>
          <w:sz w:val="20"/>
          <w:szCs w:val="20"/>
        </w:rPr>
        <w:t xml:space="preserve"> </w:t>
      </w:r>
    </w:p>
    <w:p w:rsidR="0053436F" w:rsidRDefault="0053436F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24-pack (or less) c</w:t>
      </w:r>
      <w:r w:rsidRPr="00440AF2">
        <w:rPr>
          <w:rFonts w:ascii="Comic Sans MS" w:hAnsi="Comic Sans MS"/>
          <w:sz w:val="20"/>
          <w:szCs w:val="20"/>
        </w:rPr>
        <w:t>rayons</w:t>
      </w:r>
    </w:p>
    <w:p w:rsidR="0053436F" w:rsidRDefault="0053436F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 or 2 highlighters (any color)</w:t>
      </w:r>
    </w:p>
    <w:p w:rsidR="00440AF2" w:rsidRDefault="00440AF2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 large eraser</w:t>
      </w:r>
      <w:r w:rsidR="0053436F" w:rsidRPr="00440AF2">
        <w:rPr>
          <w:rFonts w:ascii="Comic Sans MS" w:hAnsi="Comic Sans MS"/>
          <w:sz w:val="20"/>
          <w:szCs w:val="20"/>
        </w:rPr>
        <w:t xml:space="preserve"> </w:t>
      </w:r>
      <w:r w:rsidRPr="00440AF2">
        <w:rPr>
          <w:rFonts w:ascii="Comic Sans MS" w:hAnsi="Comic Sans MS"/>
          <w:sz w:val="20"/>
          <w:szCs w:val="20"/>
        </w:rPr>
        <w:t>or 3-4 cap erasers</w:t>
      </w:r>
    </w:p>
    <w:p w:rsidR="0053436F" w:rsidRDefault="0053436F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 pair of s</w:t>
      </w:r>
      <w:r w:rsidRPr="00440AF2">
        <w:rPr>
          <w:rFonts w:ascii="Comic Sans MS" w:hAnsi="Comic Sans MS"/>
          <w:sz w:val="20"/>
          <w:szCs w:val="20"/>
        </w:rPr>
        <w:t>cissors</w:t>
      </w:r>
    </w:p>
    <w:p w:rsidR="00440AF2" w:rsidRDefault="00440AF2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 folder</w:t>
      </w:r>
    </w:p>
    <w:p w:rsidR="0053436F" w:rsidRDefault="00B122F6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53436F" w:rsidRPr="00440AF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(4-pack) </w:t>
      </w:r>
      <w:r w:rsidR="0053436F" w:rsidRPr="00440AF2">
        <w:rPr>
          <w:rFonts w:ascii="Comic Sans MS" w:hAnsi="Comic Sans MS"/>
          <w:sz w:val="20"/>
          <w:szCs w:val="20"/>
        </w:rPr>
        <w:t>package of dry erase markers</w:t>
      </w:r>
    </w:p>
    <w:p w:rsidR="0053436F" w:rsidRDefault="00B122F6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</w:t>
      </w:r>
      <w:r w:rsidR="0053436F" w:rsidRPr="00440AF2">
        <w:rPr>
          <w:rFonts w:ascii="Comic Sans MS" w:hAnsi="Comic Sans MS"/>
          <w:sz w:val="20"/>
          <w:szCs w:val="20"/>
        </w:rPr>
        <w:t xml:space="preserve">eadphones for the computer lab </w:t>
      </w:r>
      <w:r w:rsidR="00440AF2" w:rsidRPr="00440AF2">
        <w:rPr>
          <w:rFonts w:ascii="Comic Sans MS" w:hAnsi="Comic Sans MS"/>
          <w:sz w:val="20"/>
          <w:szCs w:val="20"/>
        </w:rPr>
        <w:t>(please AVOID earbuds)</w:t>
      </w:r>
    </w:p>
    <w:p w:rsidR="0053436F" w:rsidRDefault="00B122F6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t</w:t>
      </w:r>
      <w:r w:rsidR="0053436F" w:rsidRPr="00440AF2">
        <w:rPr>
          <w:rFonts w:ascii="Comic Sans MS" w:hAnsi="Comic Sans MS"/>
          <w:sz w:val="20"/>
          <w:szCs w:val="20"/>
        </w:rPr>
        <w:t>ablet of drawing paper for their own use during free time</w:t>
      </w:r>
    </w:p>
    <w:p w:rsidR="0053436F" w:rsidRDefault="00B122F6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</w:t>
      </w:r>
      <w:r w:rsidR="0053436F" w:rsidRPr="00440AF2">
        <w:rPr>
          <w:rFonts w:ascii="Comic Sans MS" w:hAnsi="Comic Sans MS"/>
          <w:sz w:val="20"/>
          <w:szCs w:val="20"/>
        </w:rPr>
        <w:t>atercolor paint set (Prang or Crayola is recommended)</w:t>
      </w:r>
    </w:p>
    <w:p w:rsidR="00440AF2" w:rsidRDefault="00440AF2" w:rsidP="00440AF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 xml:space="preserve">10-20 </w:t>
      </w:r>
      <w:proofErr w:type="spellStart"/>
      <w:r w:rsidRPr="00440AF2">
        <w:rPr>
          <w:rFonts w:ascii="Comic Sans MS" w:hAnsi="Comic Sans MS"/>
          <w:sz w:val="20"/>
          <w:szCs w:val="20"/>
        </w:rPr>
        <w:t>gluesticks</w:t>
      </w:r>
      <w:proofErr w:type="spellEnd"/>
      <w:r w:rsidRPr="00440AF2">
        <w:rPr>
          <w:rFonts w:ascii="Comic Sans MS" w:hAnsi="Comic Sans MS"/>
          <w:sz w:val="20"/>
          <w:szCs w:val="20"/>
        </w:rPr>
        <w:t xml:space="preserve"> (we will combine all and use throughout the year)</w:t>
      </w:r>
    </w:p>
    <w:p w:rsidR="00400492" w:rsidRDefault="00400492" w:rsidP="00400492">
      <w:pPr>
        <w:pStyle w:val="ListParagraph"/>
        <w:numPr>
          <w:ilvl w:val="0"/>
          <w:numId w:val="1"/>
        </w:numPr>
        <w:tabs>
          <w:tab w:val="left" w:pos="1785"/>
        </w:tabs>
        <w:spacing w:line="360" w:lineRule="auto"/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2 packs of regular, yellow #2 pencils (we will combine all and use throughout the year)</w:t>
      </w:r>
    </w:p>
    <w:p w:rsidR="0053436F" w:rsidRPr="00440AF2" w:rsidRDefault="0053436F" w:rsidP="0053436F">
      <w:pPr>
        <w:tabs>
          <w:tab w:val="left" w:pos="1785"/>
        </w:tabs>
        <w:rPr>
          <w:rFonts w:ascii="Comic Sans MS" w:hAnsi="Comic Sans MS"/>
          <w:sz w:val="20"/>
          <w:szCs w:val="20"/>
        </w:rPr>
      </w:pPr>
    </w:p>
    <w:p w:rsidR="0053436F" w:rsidRPr="00440AF2" w:rsidRDefault="0053436F" w:rsidP="0053436F">
      <w:pPr>
        <w:tabs>
          <w:tab w:val="left" w:pos="1785"/>
        </w:tabs>
        <w:rPr>
          <w:rFonts w:ascii="Comic Sans MS" w:hAnsi="Comic Sans MS"/>
          <w:sz w:val="20"/>
          <w:szCs w:val="20"/>
          <w:u w:val="single"/>
        </w:rPr>
      </w:pPr>
      <w:r w:rsidRPr="00440AF2">
        <w:rPr>
          <w:rFonts w:ascii="Comic Sans MS" w:hAnsi="Comic Sans MS"/>
          <w:sz w:val="20"/>
          <w:szCs w:val="20"/>
          <w:u w:val="single"/>
        </w:rPr>
        <w:t>**Optional**</w:t>
      </w:r>
    </w:p>
    <w:p w:rsidR="00400492" w:rsidRPr="00440AF2" w:rsidRDefault="0053436F" w:rsidP="0053436F">
      <w:pPr>
        <w:tabs>
          <w:tab w:val="left" w:pos="1785"/>
        </w:tabs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</w:t>
      </w:r>
      <w:r w:rsidR="00B122F6">
        <w:rPr>
          <w:rFonts w:ascii="Comic Sans MS" w:hAnsi="Comic Sans MS"/>
          <w:sz w:val="20"/>
          <w:szCs w:val="20"/>
        </w:rPr>
        <w:t xml:space="preserve"> box</w:t>
      </w:r>
      <w:r w:rsidRPr="00440AF2">
        <w:rPr>
          <w:rFonts w:ascii="Comic Sans MS" w:hAnsi="Comic Sans MS"/>
          <w:sz w:val="20"/>
          <w:szCs w:val="20"/>
        </w:rPr>
        <w:t xml:space="preserve"> of Kleenex</w:t>
      </w:r>
      <w:bookmarkStart w:id="0" w:name="_GoBack"/>
      <w:bookmarkEnd w:id="0"/>
    </w:p>
    <w:p w:rsidR="0053436F" w:rsidRDefault="0053436F" w:rsidP="0053436F">
      <w:pPr>
        <w:tabs>
          <w:tab w:val="left" w:pos="1785"/>
        </w:tabs>
        <w:rPr>
          <w:rFonts w:ascii="Comic Sans MS" w:hAnsi="Comic Sans MS"/>
          <w:sz w:val="20"/>
          <w:szCs w:val="20"/>
        </w:rPr>
      </w:pPr>
      <w:r w:rsidRPr="00440AF2">
        <w:rPr>
          <w:rFonts w:ascii="Comic Sans MS" w:hAnsi="Comic Sans MS"/>
          <w:sz w:val="20"/>
          <w:szCs w:val="20"/>
        </w:rPr>
        <w:t>1</w:t>
      </w:r>
      <w:r w:rsidR="00440AF2" w:rsidRPr="00440AF2">
        <w:rPr>
          <w:rFonts w:ascii="Comic Sans MS" w:hAnsi="Comic Sans MS"/>
          <w:sz w:val="20"/>
          <w:szCs w:val="20"/>
        </w:rPr>
        <w:t xml:space="preserve"> container of Lysol/Clorox</w:t>
      </w:r>
      <w:r w:rsidRPr="00440AF2">
        <w:rPr>
          <w:rFonts w:ascii="Comic Sans MS" w:hAnsi="Comic Sans MS"/>
          <w:sz w:val="20"/>
          <w:szCs w:val="20"/>
        </w:rPr>
        <w:t xml:space="preserve"> wipes</w:t>
      </w:r>
    </w:p>
    <w:p w:rsidR="00400492" w:rsidRPr="00440AF2" w:rsidRDefault="00400492" w:rsidP="0053436F">
      <w:pPr>
        <w:tabs>
          <w:tab w:val="left" w:pos="1785"/>
        </w:tabs>
        <w:rPr>
          <w:rFonts w:ascii="Comic Sans MS" w:hAnsi="Comic Sans MS"/>
          <w:sz w:val="20"/>
          <w:szCs w:val="20"/>
        </w:rPr>
      </w:pPr>
    </w:p>
    <w:p w:rsidR="0053436F" w:rsidRPr="0053436F" w:rsidRDefault="0053436F" w:rsidP="00440AF2">
      <w:pPr>
        <w:tabs>
          <w:tab w:val="left" w:pos="1785"/>
        </w:tabs>
        <w:jc w:val="center"/>
        <w:rPr>
          <w:rFonts w:ascii="Comic Sans MS" w:hAnsi="Comic Sans MS"/>
        </w:rPr>
      </w:pPr>
      <w:r w:rsidRPr="0053436F">
        <w:rPr>
          <w:rFonts w:ascii="Comic Sans MS" w:hAnsi="Comic Sans MS"/>
        </w:rPr>
        <w:t>Thank you for helping to make your child's school year a success by supplying them with the ne</w:t>
      </w:r>
      <w:r w:rsidR="00B122F6">
        <w:rPr>
          <w:rFonts w:ascii="Comic Sans MS" w:hAnsi="Comic Sans MS"/>
        </w:rPr>
        <w:t>cessary materials for learning!</w:t>
      </w:r>
    </w:p>
    <w:p w:rsidR="000F486E" w:rsidRPr="0053436F" w:rsidRDefault="0053436F" w:rsidP="0053436F">
      <w:pPr>
        <w:tabs>
          <w:tab w:val="left" w:pos="1785"/>
        </w:tabs>
        <w:jc w:val="center"/>
        <w:rPr>
          <w:rFonts w:ascii="Comic Sans MS" w:hAnsi="Comic Sans MS"/>
        </w:rPr>
      </w:pPr>
      <w:r w:rsidRPr="0053436F">
        <w:rPr>
          <w:rFonts w:ascii="Comic Sans MS" w:hAnsi="Comic Sans MS"/>
        </w:rPr>
        <w:t xml:space="preserve">Mrs. </w:t>
      </w:r>
      <w:proofErr w:type="spellStart"/>
      <w:r w:rsidRPr="0053436F">
        <w:rPr>
          <w:rFonts w:ascii="Comic Sans MS" w:hAnsi="Comic Sans MS"/>
        </w:rPr>
        <w:t>Streich</w:t>
      </w:r>
      <w:proofErr w:type="spellEnd"/>
    </w:p>
    <w:sectPr w:rsidR="000F486E" w:rsidRPr="0053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6ABD"/>
    <w:multiLevelType w:val="hybridMultilevel"/>
    <w:tmpl w:val="CDFE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6F"/>
    <w:rsid w:val="000F486E"/>
    <w:rsid w:val="00400492"/>
    <w:rsid w:val="00440AF2"/>
    <w:rsid w:val="0053436F"/>
    <w:rsid w:val="00B122F6"/>
    <w:rsid w:val="00D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338FD-EEF7-422D-A806-F799C07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3F1789A2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Streich</dc:creator>
  <cp:keywords/>
  <dc:description/>
  <cp:lastModifiedBy>Paula Streich</cp:lastModifiedBy>
  <cp:revision>3</cp:revision>
  <dcterms:created xsi:type="dcterms:W3CDTF">2016-07-29T15:59:00Z</dcterms:created>
  <dcterms:modified xsi:type="dcterms:W3CDTF">2016-07-29T16:27:00Z</dcterms:modified>
</cp:coreProperties>
</file>